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778E" w:rsidRPr="007F778E" w:rsidRDefault="007F778E" w:rsidP="007F778E">
      <w:pPr>
        <w:spacing w:after="0" w:line="240" w:lineRule="auto"/>
        <w:jc w:val="center"/>
        <w:rPr>
          <w:rFonts w:eastAsia="Calibri" w:cs="Times New Roman"/>
          <w:bCs/>
          <w:noProof w:val="0"/>
          <w:sz w:val="22"/>
          <w:lang w:val="ru-RU"/>
        </w:rPr>
      </w:pPr>
      <w:r w:rsidRPr="007F778E">
        <w:rPr>
          <w:rFonts w:eastAsia="Calibri" w:cs="Times New Roman"/>
          <w:b/>
          <w:bCs/>
          <w:noProof w:val="0"/>
          <w:sz w:val="22"/>
          <w:lang w:val="sr-Cyrl-CS"/>
        </w:rPr>
        <w:t>Табела 5.2.</w:t>
      </w:r>
      <w:r w:rsidRPr="007F778E">
        <w:rPr>
          <w:rFonts w:eastAsia="Calibri" w:cs="Times New Roman"/>
          <w:bCs/>
          <w:noProof w:val="0"/>
          <w:sz w:val="22"/>
          <w:lang w:val="sr-Cyrl-CS"/>
        </w:rPr>
        <w:t xml:space="preserve"> Спецификација предмета </w:t>
      </w:r>
    </w:p>
    <w:tbl>
      <w:tblPr>
        <w:tblpPr w:leftFromText="180" w:rightFromText="180" w:horzAnchor="margin" w:tblpY="40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7F778E" w:rsidRPr="007F778E" w:rsidTr="00A3753B">
        <w:trPr>
          <w:trHeight w:val="227"/>
        </w:trPr>
        <w:tc>
          <w:tcPr>
            <w:tcW w:w="9573" w:type="dxa"/>
            <w:gridSpan w:val="5"/>
            <w:vAlign w:val="center"/>
          </w:tcPr>
          <w:p w:rsidR="007F778E" w:rsidRPr="007F778E" w:rsidRDefault="007F778E" w:rsidP="007F778E">
            <w:pPr>
              <w:tabs>
                <w:tab w:val="left" w:pos="567"/>
              </w:tabs>
              <w:spacing w:after="60" w:line="276" w:lineRule="auto"/>
              <w:rPr>
                <w:rFonts w:eastAsia="Calibri" w:cs="Times New Roman"/>
                <w:bCs/>
                <w:noProof w:val="0"/>
                <w:sz w:val="20"/>
                <w:szCs w:val="20"/>
                <w:lang w:val="sr-Cyrl-RS"/>
              </w:rPr>
            </w:pPr>
            <w:r w:rsidRPr="007F778E">
              <w:rPr>
                <w:rFonts w:eastAsia="Calibri" w:cs="Times New Roman"/>
                <w:b/>
                <w:bCs/>
                <w:noProof w:val="0"/>
                <w:sz w:val="20"/>
                <w:szCs w:val="20"/>
                <w:lang w:val="sr-Cyrl-CS"/>
              </w:rPr>
              <w:t>Студијски програм:</w:t>
            </w:r>
            <w:r w:rsidRPr="007F778E">
              <w:rPr>
                <w:rFonts w:eastAsia="Calibri" w:cs="Times New Roman"/>
                <w:bCs/>
                <w:noProof w:val="0"/>
                <w:sz w:val="20"/>
                <w:szCs w:val="20"/>
              </w:rPr>
              <w:t xml:space="preserve"> </w:t>
            </w:r>
            <w:r w:rsidR="003B58C6" w:rsidRPr="003B58C6">
              <w:rPr>
                <w:rFonts w:eastAsia="Calibri" w:cs="Times New Roman"/>
                <w:bCs/>
                <w:noProof w:val="0"/>
                <w:sz w:val="20"/>
                <w:szCs w:val="20"/>
              </w:rPr>
              <w:t>МАС – образовање мастер васпитача</w:t>
            </w:r>
            <w:bookmarkStart w:id="0" w:name="_GoBack"/>
            <w:bookmarkEnd w:id="0"/>
          </w:p>
        </w:tc>
      </w:tr>
      <w:tr w:rsidR="007F778E" w:rsidRPr="007F778E" w:rsidTr="00A3753B">
        <w:trPr>
          <w:trHeight w:val="227"/>
        </w:trPr>
        <w:tc>
          <w:tcPr>
            <w:tcW w:w="9573" w:type="dxa"/>
            <w:gridSpan w:val="5"/>
            <w:vAlign w:val="center"/>
          </w:tcPr>
          <w:p w:rsidR="007F778E" w:rsidRPr="007F778E" w:rsidRDefault="007F778E" w:rsidP="007F778E">
            <w:pPr>
              <w:tabs>
                <w:tab w:val="left" w:pos="567"/>
              </w:tabs>
              <w:spacing w:after="60" w:line="276" w:lineRule="auto"/>
              <w:rPr>
                <w:rFonts w:eastAsia="Calibri" w:cs="Times New Roman"/>
                <w:noProof w:val="0"/>
                <w:sz w:val="20"/>
                <w:szCs w:val="20"/>
                <w:lang w:val="sr-Cyrl-CS"/>
              </w:rPr>
            </w:pPr>
            <w:r w:rsidRPr="007F778E">
              <w:rPr>
                <w:rFonts w:eastAsia="Calibri" w:cs="Times New Roman"/>
                <w:b/>
                <w:bCs/>
                <w:noProof w:val="0"/>
                <w:sz w:val="20"/>
                <w:szCs w:val="20"/>
                <w:lang w:val="sr-Cyrl-CS"/>
              </w:rPr>
              <w:t>Назив предмета:</w:t>
            </w:r>
            <w:r w:rsidRPr="007F778E">
              <w:rPr>
                <w:rFonts w:eastAsia="Calibri" w:cs="Times New Roman"/>
                <w:bCs/>
                <w:noProof w:val="0"/>
                <w:sz w:val="20"/>
                <w:szCs w:val="20"/>
                <w:lang w:val="sr-Cyrl-CS"/>
              </w:rPr>
              <w:t xml:space="preserve"> Лектура и коректура текста</w:t>
            </w:r>
          </w:p>
        </w:tc>
      </w:tr>
      <w:tr w:rsidR="007F778E" w:rsidRPr="007F778E" w:rsidTr="00A3753B">
        <w:trPr>
          <w:trHeight w:val="227"/>
        </w:trPr>
        <w:tc>
          <w:tcPr>
            <w:tcW w:w="9573" w:type="dxa"/>
            <w:gridSpan w:val="5"/>
            <w:vAlign w:val="center"/>
          </w:tcPr>
          <w:p w:rsidR="007F778E" w:rsidRPr="007F778E" w:rsidRDefault="007F778E" w:rsidP="007F778E">
            <w:pPr>
              <w:tabs>
                <w:tab w:val="left" w:pos="567"/>
              </w:tabs>
              <w:spacing w:after="60" w:line="276" w:lineRule="auto"/>
              <w:rPr>
                <w:rFonts w:eastAsia="Calibri" w:cs="Times New Roman"/>
                <w:bCs/>
                <w:noProof w:val="0"/>
                <w:sz w:val="20"/>
                <w:szCs w:val="20"/>
                <w:lang w:val="sr-Cyrl-CS"/>
              </w:rPr>
            </w:pPr>
            <w:r w:rsidRPr="007F778E">
              <w:rPr>
                <w:rFonts w:eastAsia="Calibri" w:cs="Times New Roman"/>
                <w:b/>
                <w:bCs/>
                <w:noProof w:val="0"/>
                <w:sz w:val="20"/>
                <w:szCs w:val="20"/>
                <w:lang w:val="sr-Cyrl-CS"/>
              </w:rPr>
              <w:t>Наставник</w:t>
            </w:r>
            <w:r w:rsidRPr="007F778E">
              <w:rPr>
                <w:rFonts w:eastAsia="Calibri" w:cs="Times New Roman"/>
                <w:b/>
                <w:bCs/>
                <w:noProof w:val="0"/>
                <w:sz w:val="20"/>
                <w:szCs w:val="20"/>
              </w:rPr>
              <w:t>/наставници</w:t>
            </w:r>
            <w:r w:rsidRPr="007F778E">
              <w:rPr>
                <w:rFonts w:eastAsia="Calibri" w:cs="Times New Roman"/>
                <w:b/>
                <w:bCs/>
                <w:noProof w:val="0"/>
                <w:sz w:val="20"/>
                <w:szCs w:val="20"/>
                <w:lang w:val="sr-Cyrl-CS"/>
              </w:rPr>
              <w:t>:</w:t>
            </w:r>
            <w:r w:rsidRPr="007F778E">
              <w:rPr>
                <w:rFonts w:eastAsia="Calibri" w:cs="Times New Roman"/>
                <w:bCs/>
                <w:noProof w:val="0"/>
                <w:sz w:val="20"/>
                <w:szCs w:val="20"/>
                <w:lang w:val="sr-Cyrl-CS"/>
              </w:rPr>
              <w:t xml:space="preserve"> Зељић Горан</w:t>
            </w:r>
          </w:p>
        </w:tc>
      </w:tr>
      <w:tr w:rsidR="007F778E" w:rsidRPr="007F778E" w:rsidTr="00A3753B">
        <w:trPr>
          <w:trHeight w:val="227"/>
        </w:trPr>
        <w:tc>
          <w:tcPr>
            <w:tcW w:w="9573" w:type="dxa"/>
            <w:gridSpan w:val="5"/>
            <w:vAlign w:val="center"/>
          </w:tcPr>
          <w:p w:rsidR="007F778E" w:rsidRPr="007F778E" w:rsidRDefault="007F778E" w:rsidP="007F778E">
            <w:pPr>
              <w:tabs>
                <w:tab w:val="left" w:pos="567"/>
              </w:tabs>
              <w:spacing w:after="60" w:line="276" w:lineRule="auto"/>
              <w:rPr>
                <w:rFonts w:eastAsia="Calibri" w:cs="Times New Roman"/>
                <w:noProof w:val="0"/>
                <w:sz w:val="20"/>
                <w:szCs w:val="20"/>
                <w:lang w:val="sr-Cyrl-CS"/>
              </w:rPr>
            </w:pPr>
            <w:r w:rsidRPr="007F778E">
              <w:rPr>
                <w:rFonts w:eastAsia="Calibri" w:cs="Times New Roman"/>
                <w:b/>
                <w:bCs/>
                <w:noProof w:val="0"/>
                <w:sz w:val="20"/>
                <w:szCs w:val="20"/>
                <w:lang w:val="sr-Cyrl-CS"/>
              </w:rPr>
              <w:t>Статус предмета:</w:t>
            </w:r>
            <w:r w:rsidRPr="007F778E">
              <w:rPr>
                <w:rFonts w:eastAsia="Calibri" w:cs="Times New Roman"/>
                <w:bCs/>
                <w:noProof w:val="0"/>
                <w:sz w:val="20"/>
                <w:szCs w:val="20"/>
                <w:lang w:val="sr-Cyrl-CS"/>
              </w:rPr>
              <w:t xml:space="preserve"> изборни</w:t>
            </w:r>
          </w:p>
        </w:tc>
      </w:tr>
      <w:tr w:rsidR="007F778E" w:rsidRPr="007F778E" w:rsidTr="00A3753B">
        <w:trPr>
          <w:trHeight w:val="227"/>
        </w:trPr>
        <w:tc>
          <w:tcPr>
            <w:tcW w:w="9573" w:type="dxa"/>
            <w:gridSpan w:val="5"/>
            <w:vAlign w:val="center"/>
          </w:tcPr>
          <w:p w:rsidR="007F778E" w:rsidRPr="007F778E" w:rsidRDefault="007F778E" w:rsidP="007F778E">
            <w:pPr>
              <w:tabs>
                <w:tab w:val="left" w:pos="567"/>
              </w:tabs>
              <w:spacing w:after="60" w:line="276" w:lineRule="auto"/>
              <w:rPr>
                <w:rFonts w:eastAsia="Calibri" w:cs="Times New Roman"/>
                <w:noProof w:val="0"/>
                <w:sz w:val="20"/>
                <w:szCs w:val="20"/>
                <w:lang w:val="sr-Cyrl-CS"/>
              </w:rPr>
            </w:pPr>
            <w:r w:rsidRPr="007F778E">
              <w:rPr>
                <w:rFonts w:eastAsia="Calibri" w:cs="Times New Roman"/>
                <w:b/>
                <w:bCs/>
                <w:noProof w:val="0"/>
                <w:sz w:val="20"/>
                <w:szCs w:val="20"/>
                <w:lang w:val="sr-Cyrl-CS"/>
              </w:rPr>
              <w:t>Број ЕСПБ:</w:t>
            </w:r>
            <w:r w:rsidRPr="007F778E">
              <w:rPr>
                <w:rFonts w:eastAsia="Calibri" w:cs="Times New Roman"/>
                <w:bCs/>
                <w:noProof w:val="0"/>
                <w:sz w:val="20"/>
                <w:szCs w:val="20"/>
                <w:lang w:val="sr-Cyrl-CS"/>
              </w:rPr>
              <w:t xml:space="preserve"> 5</w:t>
            </w:r>
          </w:p>
        </w:tc>
      </w:tr>
      <w:tr w:rsidR="007F778E" w:rsidRPr="007F778E" w:rsidTr="00A3753B">
        <w:trPr>
          <w:trHeight w:val="227"/>
        </w:trPr>
        <w:tc>
          <w:tcPr>
            <w:tcW w:w="9573" w:type="dxa"/>
            <w:gridSpan w:val="5"/>
            <w:vAlign w:val="center"/>
          </w:tcPr>
          <w:p w:rsidR="007F778E" w:rsidRPr="007F778E" w:rsidRDefault="007F778E" w:rsidP="007F778E">
            <w:pPr>
              <w:tabs>
                <w:tab w:val="left" w:pos="567"/>
              </w:tabs>
              <w:spacing w:after="60" w:line="276" w:lineRule="auto"/>
              <w:rPr>
                <w:rFonts w:eastAsia="Calibri" w:cs="Times New Roman"/>
                <w:noProof w:val="0"/>
                <w:sz w:val="20"/>
                <w:szCs w:val="20"/>
                <w:lang w:val="sr-Cyrl-CS"/>
              </w:rPr>
            </w:pPr>
            <w:r w:rsidRPr="007F778E">
              <w:rPr>
                <w:rFonts w:eastAsia="Calibri" w:cs="Times New Roman"/>
                <w:b/>
                <w:bCs/>
                <w:noProof w:val="0"/>
                <w:sz w:val="20"/>
                <w:szCs w:val="20"/>
                <w:lang w:val="sr-Cyrl-CS"/>
              </w:rPr>
              <w:t xml:space="preserve">Услов: </w:t>
            </w:r>
            <w:r w:rsidRPr="007F778E">
              <w:rPr>
                <w:rFonts w:eastAsia="Calibri" w:cs="Times New Roman"/>
                <w:bCs/>
                <w:noProof w:val="0"/>
                <w:sz w:val="20"/>
                <w:szCs w:val="20"/>
                <w:lang w:val="sr-Cyrl-CS"/>
              </w:rPr>
              <w:t>/</w:t>
            </w:r>
          </w:p>
        </w:tc>
      </w:tr>
      <w:tr w:rsidR="007F778E" w:rsidRPr="007F778E" w:rsidTr="00A3753B">
        <w:trPr>
          <w:trHeight w:val="227"/>
        </w:trPr>
        <w:tc>
          <w:tcPr>
            <w:tcW w:w="9573" w:type="dxa"/>
            <w:gridSpan w:val="5"/>
            <w:vAlign w:val="center"/>
          </w:tcPr>
          <w:p w:rsidR="007F778E" w:rsidRPr="007F778E" w:rsidRDefault="007F778E" w:rsidP="007F778E">
            <w:pPr>
              <w:tabs>
                <w:tab w:val="left" w:pos="567"/>
              </w:tabs>
              <w:spacing w:after="60" w:line="276" w:lineRule="auto"/>
              <w:rPr>
                <w:rFonts w:eastAsia="Calibri" w:cs="Times New Roman"/>
                <w:b/>
                <w:bCs/>
                <w:noProof w:val="0"/>
                <w:sz w:val="20"/>
                <w:szCs w:val="20"/>
                <w:lang w:val="sr-Cyrl-CS"/>
              </w:rPr>
            </w:pPr>
            <w:r w:rsidRPr="007F778E">
              <w:rPr>
                <w:rFonts w:eastAsia="Calibri" w:cs="Times New Roman"/>
                <w:b/>
                <w:bCs/>
                <w:noProof w:val="0"/>
                <w:sz w:val="20"/>
                <w:szCs w:val="20"/>
                <w:lang w:val="sr-Cyrl-CS"/>
              </w:rPr>
              <w:t>Циљ предмета</w:t>
            </w:r>
          </w:p>
          <w:p w:rsidR="007F778E" w:rsidRPr="007F778E" w:rsidRDefault="007F778E" w:rsidP="007F778E">
            <w:pPr>
              <w:spacing w:after="0" w:line="276" w:lineRule="auto"/>
              <w:rPr>
                <w:rFonts w:eastAsia="Times New Roman" w:cs="Times New Roman"/>
                <w:noProof w:val="0"/>
                <w:sz w:val="20"/>
                <w:szCs w:val="20"/>
                <w:lang w:eastAsia="sr-Latn-CS"/>
              </w:rPr>
            </w:pPr>
            <w:r w:rsidRPr="007F778E">
              <w:rPr>
                <w:rFonts w:eastAsia="Times New Roman" w:cs="Times New Roman"/>
                <w:noProof w:val="0"/>
                <w:sz w:val="20"/>
                <w:szCs w:val="20"/>
                <w:lang w:eastAsia="sr-Latn-CS"/>
              </w:rPr>
              <w:t>Оспособљавање</w:t>
            </w:r>
            <w:r w:rsidRPr="007F778E">
              <w:rPr>
                <w:rFonts w:eastAsia="Times New Roman" w:cs="Times New Roman"/>
                <w:noProof w:val="0"/>
                <w:sz w:val="20"/>
                <w:szCs w:val="20"/>
                <w:lang w:val="sr-Cyrl-CS" w:eastAsia="sr-Latn-CS"/>
              </w:rPr>
              <w:t xml:space="preserve"> </w:t>
            </w:r>
            <w:r w:rsidRPr="007F778E">
              <w:rPr>
                <w:rFonts w:eastAsia="Times New Roman" w:cs="Times New Roman"/>
                <w:noProof w:val="0"/>
                <w:sz w:val="20"/>
                <w:szCs w:val="20"/>
                <w:lang w:eastAsia="sr-Latn-CS"/>
              </w:rPr>
              <w:t>студената за лект</w:t>
            </w:r>
            <w:r w:rsidRPr="007F778E">
              <w:rPr>
                <w:rFonts w:eastAsia="Times New Roman" w:cs="Times New Roman"/>
                <w:noProof w:val="0"/>
                <w:sz w:val="20"/>
                <w:szCs w:val="20"/>
                <w:lang w:val="sr-Cyrl-CS" w:eastAsia="sr-Latn-CS"/>
              </w:rPr>
              <w:t>о</w:t>
            </w:r>
            <w:r w:rsidRPr="007F778E">
              <w:rPr>
                <w:rFonts w:eastAsia="Times New Roman" w:cs="Times New Roman"/>
                <w:noProof w:val="0"/>
                <w:sz w:val="20"/>
                <w:szCs w:val="20"/>
                <w:lang w:eastAsia="sr-Latn-CS"/>
              </w:rPr>
              <w:t>рску и коректорску обраду текстова из различитих функционалних стилова стандардног српског језика.</w:t>
            </w:r>
          </w:p>
        </w:tc>
      </w:tr>
      <w:tr w:rsidR="007F778E" w:rsidRPr="007F778E" w:rsidTr="00A3753B">
        <w:trPr>
          <w:trHeight w:val="227"/>
        </w:trPr>
        <w:tc>
          <w:tcPr>
            <w:tcW w:w="9573" w:type="dxa"/>
            <w:gridSpan w:val="5"/>
            <w:vAlign w:val="center"/>
          </w:tcPr>
          <w:p w:rsidR="007F778E" w:rsidRPr="007F778E" w:rsidRDefault="007F778E" w:rsidP="007F778E">
            <w:pPr>
              <w:tabs>
                <w:tab w:val="left" w:pos="567"/>
              </w:tabs>
              <w:spacing w:after="60" w:line="276" w:lineRule="auto"/>
              <w:rPr>
                <w:rFonts w:eastAsia="Calibri" w:cs="Times New Roman"/>
                <w:b/>
                <w:bCs/>
                <w:noProof w:val="0"/>
                <w:sz w:val="20"/>
                <w:szCs w:val="20"/>
                <w:lang w:val="sr-Cyrl-CS"/>
              </w:rPr>
            </w:pPr>
            <w:r w:rsidRPr="007F778E">
              <w:rPr>
                <w:rFonts w:eastAsia="Calibri" w:cs="Times New Roman"/>
                <w:b/>
                <w:bCs/>
                <w:noProof w:val="0"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7F778E" w:rsidRPr="007F778E" w:rsidRDefault="007F778E" w:rsidP="007F778E">
            <w:pPr>
              <w:tabs>
                <w:tab w:val="left" w:pos="567"/>
              </w:tabs>
              <w:spacing w:after="60" w:line="276" w:lineRule="auto"/>
              <w:rPr>
                <w:rFonts w:eastAsia="Calibri" w:cs="Times New Roman"/>
                <w:noProof w:val="0"/>
                <w:sz w:val="20"/>
                <w:szCs w:val="20"/>
                <w:lang w:val="sr-Cyrl-CS"/>
              </w:rPr>
            </w:pPr>
            <w:r w:rsidRPr="007F778E">
              <w:rPr>
                <w:rFonts w:eastAsia="Calibri" w:cs="Times New Roman"/>
                <w:bCs/>
                <w:noProof w:val="0"/>
                <w:sz w:val="20"/>
                <w:szCs w:val="20"/>
              </w:rPr>
              <w:t xml:space="preserve">По успешном окончању наставе из овог предмета студент је стекао фундаментално знање o </w:t>
            </w:r>
            <w:r w:rsidRPr="007F778E">
              <w:rPr>
                <w:rFonts w:eastAsia="Calibri" w:cs="Times New Roman"/>
                <w:bCs/>
                <w:noProof w:val="0"/>
                <w:sz w:val="20"/>
                <w:szCs w:val="20"/>
                <w:lang w:val="sr-Cyrl-RS"/>
              </w:rPr>
              <w:t xml:space="preserve">начинима кориговања различитих врста текстова (из различитих функционалних стилова) стандардног српског језика, те је упознат </w:t>
            </w:r>
            <w:r w:rsidRPr="007F778E">
              <w:rPr>
                <w:rFonts w:eastAsia="Calibri" w:cs="Times New Roman"/>
                <w:bCs/>
                <w:noProof w:val="0"/>
                <w:sz w:val="20"/>
                <w:szCs w:val="20"/>
              </w:rPr>
              <w:t xml:space="preserve">са </w:t>
            </w:r>
            <w:r w:rsidRPr="007F778E">
              <w:rPr>
                <w:rFonts w:eastAsia="Calibri" w:cs="Times New Roman"/>
                <w:bCs/>
                <w:noProof w:val="0"/>
                <w:sz w:val="20"/>
                <w:szCs w:val="20"/>
                <w:lang w:val="sr-Cyrl-RS"/>
              </w:rPr>
              <w:t xml:space="preserve">практичном страном примене знања из правописа српског </w:t>
            </w:r>
            <w:r w:rsidRPr="007F778E">
              <w:rPr>
                <w:rFonts w:eastAsia="Calibri" w:cs="Times New Roman"/>
                <w:bCs/>
                <w:noProof w:val="0"/>
                <w:sz w:val="20"/>
                <w:szCs w:val="20"/>
              </w:rPr>
              <w:t xml:space="preserve">језика и </w:t>
            </w:r>
            <w:r w:rsidRPr="007F778E">
              <w:rPr>
                <w:rFonts w:eastAsia="Calibri" w:cs="Times New Roman"/>
                <w:bCs/>
                <w:noProof w:val="0"/>
                <w:sz w:val="20"/>
                <w:szCs w:val="20"/>
                <w:lang w:val="sr-Cyrl-RS"/>
              </w:rPr>
              <w:t>књи</w:t>
            </w:r>
            <w:r w:rsidRPr="007F778E">
              <w:rPr>
                <w:rFonts w:eastAsia="Calibri" w:cs="Times New Roman"/>
                <w:bCs/>
                <w:noProof w:val="0"/>
                <w:sz w:val="20"/>
                <w:szCs w:val="20"/>
              </w:rPr>
              <w:t>жевнојезичк</w:t>
            </w:r>
            <w:r w:rsidRPr="007F778E">
              <w:rPr>
                <w:rFonts w:eastAsia="Calibri" w:cs="Times New Roman"/>
                <w:bCs/>
                <w:noProof w:val="0"/>
                <w:sz w:val="20"/>
                <w:szCs w:val="20"/>
                <w:lang w:val="sr-Cyrl-RS"/>
              </w:rPr>
              <w:t>е</w:t>
            </w:r>
            <w:r w:rsidRPr="007F778E">
              <w:rPr>
                <w:rFonts w:eastAsia="Calibri" w:cs="Times New Roman"/>
                <w:bCs/>
                <w:noProof w:val="0"/>
                <w:sz w:val="20"/>
                <w:szCs w:val="20"/>
              </w:rPr>
              <w:t xml:space="preserve"> норм</w:t>
            </w:r>
            <w:r w:rsidRPr="007F778E">
              <w:rPr>
                <w:rFonts w:eastAsia="Calibri" w:cs="Times New Roman"/>
                <w:bCs/>
                <w:noProof w:val="0"/>
                <w:sz w:val="20"/>
                <w:szCs w:val="20"/>
                <w:lang w:val="sr-Cyrl-RS"/>
              </w:rPr>
              <w:t>е</w:t>
            </w:r>
            <w:r w:rsidRPr="007F778E">
              <w:rPr>
                <w:rFonts w:eastAsia="Calibri" w:cs="Times New Roman"/>
                <w:bCs/>
                <w:noProof w:val="0"/>
                <w:sz w:val="20"/>
                <w:szCs w:val="20"/>
              </w:rPr>
              <w:t xml:space="preserve"> стандардног српског језика.</w:t>
            </w:r>
          </w:p>
        </w:tc>
      </w:tr>
      <w:tr w:rsidR="007F778E" w:rsidRPr="007F778E" w:rsidTr="00A3753B">
        <w:trPr>
          <w:trHeight w:val="227"/>
        </w:trPr>
        <w:tc>
          <w:tcPr>
            <w:tcW w:w="9573" w:type="dxa"/>
            <w:gridSpan w:val="5"/>
            <w:vAlign w:val="center"/>
          </w:tcPr>
          <w:p w:rsidR="007F778E" w:rsidRPr="007F778E" w:rsidRDefault="007F778E" w:rsidP="007F778E">
            <w:pPr>
              <w:tabs>
                <w:tab w:val="left" w:pos="567"/>
              </w:tabs>
              <w:spacing w:after="60" w:line="276" w:lineRule="auto"/>
              <w:rPr>
                <w:rFonts w:eastAsia="Calibri" w:cs="Times New Roman"/>
                <w:b/>
                <w:bCs/>
                <w:noProof w:val="0"/>
                <w:sz w:val="20"/>
                <w:szCs w:val="20"/>
                <w:lang w:val="sr-Cyrl-CS"/>
              </w:rPr>
            </w:pPr>
            <w:r w:rsidRPr="007F778E">
              <w:rPr>
                <w:rFonts w:eastAsia="Calibri" w:cs="Times New Roman"/>
                <w:b/>
                <w:bCs/>
                <w:noProof w:val="0"/>
                <w:sz w:val="20"/>
                <w:szCs w:val="20"/>
                <w:lang w:val="sr-Cyrl-CS"/>
              </w:rPr>
              <w:t>Садржај предмета</w:t>
            </w:r>
          </w:p>
          <w:p w:rsidR="007F778E" w:rsidRPr="007F778E" w:rsidRDefault="007F778E" w:rsidP="007F778E">
            <w:pPr>
              <w:tabs>
                <w:tab w:val="left" w:pos="567"/>
              </w:tabs>
              <w:spacing w:after="60" w:line="276" w:lineRule="auto"/>
              <w:rPr>
                <w:rFonts w:eastAsia="Calibri" w:cs="Times New Roman"/>
                <w:i/>
                <w:iCs/>
                <w:noProof w:val="0"/>
                <w:sz w:val="20"/>
                <w:szCs w:val="20"/>
                <w:lang w:val="sr-Cyrl-CS"/>
              </w:rPr>
            </w:pPr>
            <w:r w:rsidRPr="007F778E">
              <w:rPr>
                <w:rFonts w:eastAsia="Calibri" w:cs="Times New Roman"/>
                <w:i/>
                <w:iCs/>
                <w:noProof w:val="0"/>
                <w:sz w:val="20"/>
                <w:szCs w:val="20"/>
                <w:lang w:val="sr-Cyrl-CS"/>
              </w:rPr>
              <w:t>Теоријска настава</w:t>
            </w:r>
          </w:p>
          <w:p w:rsidR="007F778E" w:rsidRPr="007F778E" w:rsidRDefault="007F778E" w:rsidP="007F778E">
            <w:pPr>
              <w:tabs>
                <w:tab w:val="left" w:pos="567"/>
              </w:tabs>
              <w:spacing w:after="60" w:line="276" w:lineRule="auto"/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</w:pPr>
            <w:r w:rsidRPr="007F778E">
              <w:rPr>
                <w:rFonts w:eastAsia="Times New Roman" w:cs="Times New Roman"/>
                <w:noProof w:val="0"/>
                <w:sz w:val="20"/>
                <w:szCs w:val="20"/>
                <w:lang w:eastAsia="sr-Latn-CS"/>
              </w:rPr>
              <w:t>Циљ и сврха стандарднојезичког нормирања језика с обзиром на функционалну раслојеност; Нормативни приручници српског језика; Објашњење појмова лектура и коректура текста у оквиру штампаних и електронских медија; Начини обраде текста са аспекта стандарднојезичке норме – ортографске, ортоепске, граматичке, лексичке и синтаксичке).</w:t>
            </w:r>
          </w:p>
          <w:p w:rsidR="007F778E" w:rsidRPr="007F778E" w:rsidRDefault="007F778E" w:rsidP="007F778E">
            <w:pPr>
              <w:tabs>
                <w:tab w:val="left" w:pos="567"/>
              </w:tabs>
              <w:spacing w:after="60" w:line="276" w:lineRule="auto"/>
              <w:rPr>
                <w:rFonts w:eastAsia="Calibri" w:cs="Times New Roman"/>
                <w:i/>
                <w:iCs/>
                <w:noProof w:val="0"/>
                <w:sz w:val="20"/>
                <w:szCs w:val="20"/>
                <w:lang w:val="sr-Cyrl-CS"/>
              </w:rPr>
            </w:pPr>
            <w:r w:rsidRPr="007F778E">
              <w:rPr>
                <w:rFonts w:eastAsia="Calibri" w:cs="Times New Roman"/>
                <w:i/>
                <w:iCs/>
                <w:noProof w:val="0"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7F778E" w:rsidRPr="007F778E" w:rsidRDefault="007F778E" w:rsidP="007F778E">
            <w:pPr>
              <w:tabs>
                <w:tab w:val="left" w:pos="567"/>
              </w:tabs>
              <w:spacing w:after="60" w:line="276" w:lineRule="auto"/>
              <w:rPr>
                <w:rFonts w:eastAsia="Calibri" w:cs="Times New Roman"/>
                <w:iCs/>
                <w:noProof w:val="0"/>
                <w:sz w:val="20"/>
                <w:szCs w:val="20"/>
                <w:lang w:val="sr-Cyrl-CS"/>
              </w:rPr>
            </w:pPr>
            <w:r w:rsidRPr="007F778E">
              <w:rPr>
                <w:rFonts w:eastAsia="Times New Roman" w:cs="Times New Roman"/>
                <w:noProof w:val="0"/>
                <w:sz w:val="20"/>
                <w:szCs w:val="20"/>
                <w:lang w:val="sr-Cyrl-CS" w:eastAsia="sr-Latn-CS"/>
              </w:rPr>
              <w:t>Лектура и коректура текста (опште на помене); коректорски знаци, врсте текстова са аспекта функционално-стилске раслојености стандардног српског језика; Вежбе коректуре текста у штампаном и електронском облику; Анализа примера излекторисаних текстова; Правописна лектура текста (интерпункција, велико слово, транскрипција страних имена, састављено и растављено писање речи); Граматичка лектура текста (морфофонолошка правила и изузеци, огрешења у пракси); Лексичка лектура текста (употреба туђица и позајмљеница; пуризам; дублетизам и синонимија); Синтаксичка лектура текста (конгруенција, рекција, пасив, декомпоновани предикат); Акцентовање текста.</w:t>
            </w:r>
          </w:p>
        </w:tc>
      </w:tr>
      <w:tr w:rsidR="007F778E" w:rsidRPr="007F778E" w:rsidTr="00A3753B">
        <w:trPr>
          <w:trHeight w:val="227"/>
        </w:trPr>
        <w:tc>
          <w:tcPr>
            <w:tcW w:w="9573" w:type="dxa"/>
            <w:gridSpan w:val="5"/>
            <w:vAlign w:val="center"/>
          </w:tcPr>
          <w:p w:rsidR="007F778E" w:rsidRPr="007F778E" w:rsidRDefault="007F778E" w:rsidP="007F778E">
            <w:pPr>
              <w:tabs>
                <w:tab w:val="left" w:pos="567"/>
              </w:tabs>
              <w:spacing w:after="60" w:line="276" w:lineRule="auto"/>
              <w:rPr>
                <w:rFonts w:eastAsia="Calibri" w:cs="Times New Roman"/>
                <w:b/>
                <w:bCs/>
                <w:noProof w:val="0"/>
                <w:sz w:val="20"/>
                <w:szCs w:val="20"/>
                <w:lang w:val="sr-Cyrl-CS"/>
              </w:rPr>
            </w:pPr>
            <w:r w:rsidRPr="007F778E">
              <w:rPr>
                <w:rFonts w:eastAsia="Calibri" w:cs="Times New Roman"/>
                <w:b/>
                <w:bCs/>
                <w:noProof w:val="0"/>
                <w:sz w:val="20"/>
                <w:szCs w:val="20"/>
                <w:lang w:val="sr-Cyrl-CS"/>
              </w:rPr>
              <w:t xml:space="preserve">Литература </w:t>
            </w:r>
          </w:p>
          <w:p w:rsidR="007F778E" w:rsidRPr="007F778E" w:rsidRDefault="007F778E" w:rsidP="007F778E">
            <w:pPr>
              <w:spacing w:after="0" w:line="276" w:lineRule="auto"/>
              <w:rPr>
                <w:rFonts w:eastAsia="Times New Roman" w:cs="Times New Roman"/>
                <w:noProof w:val="0"/>
                <w:sz w:val="20"/>
                <w:szCs w:val="20"/>
                <w:lang w:val="sr-Cyrl-CS" w:eastAsia="sr-Latn-CS"/>
              </w:rPr>
            </w:pPr>
            <w:r w:rsidRPr="007F778E">
              <w:rPr>
                <w:rFonts w:eastAsia="Times New Roman" w:cs="Times New Roman"/>
                <w:noProof w:val="0"/>
                <w:sz w:val="20"/>
                <w:szCs w:val="20"/>
                <w:lang w:val="sr-Cyrl-CS" w:eastAsia="sr-Latn-CS"/>
              </w:rPr>
              <w:t xml:space="preserve">1. Пешикан, М., Јерковић, Ј., Пижурица, М. (2011). </w:t>
            </w:r>
            <w:r w:rsidRPr="007F778E">
              <w:rPr>
                <w:rFonts w:eastAsia="Times New Roman" w:cs="Times New Roman"/>
                <w:i/>
                <w:noProof w:val="0"/>
                <w:sz w:val="20"/>
                <w:szCs w:val="20"/>
                <w:lang w:val="sr-Cyrl-CS" w:eastAsia="sr-Latn-CS"/>
              </w:rPr>
              <w:t>Правопис српског језика</w:t>
            </w:r>
            <w:r w:rsidRPr="007F778E">
              <w:rPr>
                <w:rFonts w:eastAsia="Times New Roman" w:cs="Times New Roman"/>
                <w:noProof w:val="0"/>
                <w:sz w:val="20"/>
                <w:szCs w:val="20"/>
                <w:lang w:val="sr-Cyrl-CS" w:eastAsia="sr-Latn-CS"/>
              </w:rPr>
              <w:t>. Нови Сад: Матица српска, 15–160.</w:t>
            </w:r>
          </w:p>
          <w:p w:rsidR="007F778E" w:rsidRPr="007F778E" w:rsidRDefault="007F778E" w:rsidP="007F778E">
            <w:pPr>
              <w:spacing w:after="0" w:line="276" w:lineRule="auto"/>
              <w:rPr>
                <w:rFonts w:eastAsia="Times New Roman" w:cs="Times New Roman"/>
                <w:noProof w:val="0"/>
                <w:sz w:val="20"/>
                <w:szCs w:val="20"/>
                <w:lang w:val="sr-Cyrl-CS" w:eastAsia="sr-Latn-CS"/>
              </w:rPr>
            </w:pPr>
            <w:r w:rsidRPr="007F778E">
              <w:rPr>
                <w:rFonts w:eastAsia="Times New Roman" w:cs="Times New Roman"/>
                <w:noProof w:val="0"/>
                <w:sz w:val="20"/>
                <w:szCs w:val="20"/>
                <w:lang w:val="sr-Cyrl-CS" w:eastAsia="sr-Latn-CS"/>
              </w:rPr>
              <w:t xml:space="preserve">2. Ивић, П., Клајн, И., Пешикан, М., Брборић, Б. (2006). </w:t>
            </w:r>
            <w:r w:rsidRPr="007F778E">
              <w:rPr>
                <w:rFonts w:eastAsia="Times New Roman" w:cs="Times New Roman"/>
                <w:i/>
                <w:noProof w:val="0"/>
                <w:sz w:val="20"/>
                <w:szCs w:val="20"/>
                <w:lang w:val="sr-Cyrl-CS" w:eastAsia="sr-Latn-CS"/>
              </w:rPr>
              <w:t>Српски језички приручник</w:t>
            </w:r>
            <w:r w:rsidRPr="007F778E">
              <w:rPr>
                <w:rFonts w:eastAsia="Times New Roman" w:cs="Times New Roman"/>
                <w:noProof w:val="0"/>
                <w:sz w:val="20"/>
                <w:szCs w:val="20"/>
                <w:lang w:val="sr-Cyrl-CS" w:eastAsia="sr-Latn-CS"/>
              </w:rPr>
              <w:t>. Београд: Београдска књига, 51–63, 94–113.</w:t>
            </w:r>
          </w:p>
          <w:p w:rsidR="007F778E" w:rsidRPr="007F778E" w:rsidRDefault="007F778E" w:rsidP="007F778E">
            <w:pPr>
              <w:spacing w:after="160" w:line="276" w:lineRule="auto"/>
              <w:rPr>
                <w:rFonts w:eastAsia="Times New Roman" w:cs="Times New Roman"/>
                <w:noProof w:val="0"/>
                <w:sz w:val="20"/>
                <w:szCs w:val="20"/>
                <w:lang w:eastAsia="sr-Latn-CS"/>
              </w:rPr>
            </w:pPr>
            <w:r w:rsidRPr="007F778E">
              <w:rPr>
                <w:rFonts w:eastAsia="Times New Roman" w:cs="Times New Roman"/>
                <w:noProof w:val="0"/>
                <w:sz w:val="20"/>
                <w:szCs w:val="20"/>
                <w:lang w:val="sr-Cyrl-CS" w:eastAsia="sr-Latn-CS"/>
              </w:rPr>
              <w:t xml:space="preserve">3. Дешић, М. (2015). </w:t>
            </w:r>
            <w:r w:rsidRPr="007F778E">
              <w:rPr>
                <w:rFonts w:eastAsia="Times New Roman" w:cs="Times New Roman"/>
                <w:i/>
                <w:noProof w:val="0"/>
                <w:sz w:val="20"/>
                <w:szCs w:val="20"/>
                <w:lang w:val="sr-Cyrl-CS" w:eastAsia="sr-Latn-CS"/>
              </w:rPr>
              <w:t>Правопис српског језика, школско издање</w:t>
            </w:r>
            <w:r w:rsidRPr="007F778E">
              <w:rPr>
                <w:rFonts w:eastAsia="Times New Roman" w:cs="Times New Roman"/>
                <w:noProof w:val="0"/>
                <w:sz w:val="20"/>
                <w:szCs w:val="20"/>
                <w:lang w:val="sr-Cyrl-CS" w:eastAsia="sr-Latn-CS"/>
              </w:rPr>
              <w:t xml:space="preserve">. </w:t>
            </w:r>
            <w:r w:rsidRPr="007F778E">
              <w:rPr>
                <w:rFonts w:eastAsia="Times New Roman" w:cs="Times New Roman"/>
                <w:noProof w:val="0"/>
                <w:sz w:val="20"/>
                <w:szCs w:val="20"/>
                <w:lang w:eastAsia="sr-Latn-CS"/>
              </w:rPr>
              <w:t xml:space="preserve">Београд: Клет, 11–293. </w:t>
            </w:r>
          </w:p>
        </w:tc>
      </w:tr>
      <w:tr w:rsidR="007F778E" w:rsidRPr="007F778E" w:rsidTr="00A3753B">
        <w:trPr>
          <w:trHeight w:val="227"/>
        </w:trPr>
        <w:tc>
          <w:tcPr>
            <w:tcW w:w="3146" w:type="dxa"/>
            <w:vAlign w:val="center"/>
          </w:tcPr>
          <w:p w:rsidR="007F778E" w:rsidRPr="007F778E" w:rsidRDefault="007F778E" w:rsidP="007F778E">
            <w:pPr>
              <w:tabs>
                <w:tab w:val="left" w:pos="567"/>
              </w:tabs>
              <w:spacing w:after="60" w:line="276" w:lineRule="auto"/>
              <w:rPr>
                <w:rFonts w:eastAsia="Calibri" w:cs="Times New Roman"/>
                <w:b/>
                <w:bCs/>
                <w:noProof w:val="0"/>
                <w:sz w:val="20"/>
                <w:szCs w:val="20"/>
                <w:lang w:val="sr-Cyrl-CS"/>
              </w:rPr>
            </w:pPr>
            <w:r w:rsidRPr="007F778E">
              <w:rPr>
                <w:rFonts w:eastAsia="Calibri" w:cs="Times New Roman"/>
                <w:b/>
                <w:bCs/>
                <w:noProof w:val="0"/>
                <w:sz w:val="20"/>
                <w:szCs w:val="20"/>
                <w:lang w:val="sr-Cyrl-CS"/>
              </w:rPr>
              <w:t>Број часова</w:t>
            </w:r>
            <w:r w:rsidRPr="007F778E">
              <w:rPr>
                <w:rFonts w:eastAsia="Calibri" w:cs="Times New Roman"/>
                <w:b/>
                <w:noProof w:val="0"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7F778E" w:rsidRPr="007F778E" w:rsidRDefault="007F778E" w:rsidP="007F778E">
            <w:pPr>
              <w:tabs>
                <w:tab w:val="left" w:pos="567"/>
              </w:tabs>
              <w:spacing w:after="60" w:line="276" w:lineRule="auto"/>
              <w:rPr>
                <w:rFonts w:eastAsia="Calibri" w:cs="Times New Roman"/>
                <w:bCs/>
                <w:noProof w:val="0"/>
                <w:sz w:val="20"/>
                <w:szCs w:val="20"/>
                <w:lang w:val="sr-Cyrl-CS"/>
              </w:rPr>
            </w:pPr>
            <w:r w:rsidRPr="007F778E">
              <w:rPr>
                <w:rFonts w:eastAsia="Calibri" w:cs="Times New Roman"/>
                <w:b/>
                <w:noProof w:val="0"/>
                <w:sz w:val="20"/>
                <w:szCs w:val="20"/>
                <w:lang w:val="sr-Cyrl-CS"/>
              </w:rPr>
              <w:t>Теоријска настава:</w:t>
            </w:r>
            <w:r w:rsidRPr="007F778E">
              <w:rPr>
                <w:rFonts w:eastAsia="Calibri" w:cs="Times New Roman"/>
                <w:noProof w:val="0"/>
                <w:sz w:val="20"/>
                <w:szCs w:val="20"/>
                <w:lang w:val="sr-Cyrl-CS"/>
              </w:rPr>
              <w:t xml:space="preserve"> 1,5</w:t>
            </w:r>
          </w:p>
        </w:tc>
        <w:tc>
          <w:tcPr>
            <w:tcW w:w="3292" w:type="dxa"/>
            <w:gridSpan w:val="2"/>
            <w:vAlign w:val="center"/>
          </w:tcPr>
          <w:p w:rsidR="007F778E" w:rsidRPr="007F778E" w:rsidRDefault="007F778E" w:rsidP="007F778E">
            <w:pPr>
              <w:tabs>
                <w:tab w:val="left" w:pos="567"/>
              </w:tabs>
              <w:spacing w:after="60" w:line="276" w:lineRule="auto"/>
              <w:rPr>
                <w:rFonts w:eastAsia="Calibri" w:cs="Times New Roman"/>
                <w:b/>
                <w:bCs/>
                <w:noProof w:val="0"/>
                <w:sz w:val="20"/>
                <w:szCs w:val="20"/>
                <w:lang w:val="sr-Cyrl-CS"/>
              </w:rPr>
            </w:pPr>
            <w:r w:rsidRPr="007F778E">
              <w:rPr>
                <w:rFonts w:eastAsia="Calibri" w:cs="Times New Roman"/>
                <w:b/>
                <w:noProof w:val="0"/>
                <w:sz w:val="20"/>
                <w:szCs w:val="20"/>
                <w:lang w:val="sr-Cyrl-CS"/>
              </w:rPr>
              <w:t xml:space="preserve">Практична настава: </w:t>
            </w:r>
            <w:r w:rsidRPr="007F778E">
              <w:rPr>
                <w:rFonts w:eastAsia="Calibri" w:cs="Times New Roman"/>
                <w:noProof w:val="0"/>
                <w:sz w:val="20"/>
                <w:szCs w:val="20"/>
                <w:lang w:val="sr-Cyrl-CS"/>
              </w:rPr>
              <w:t>1,5</w:t>
            </w:r>
          </w:p>
        </w:tc>
      </w:tr>
      <w:tr w:rsidR="007F778E" w:rsidRPr="007F778E" w:rsidTr="00A3753B">
        <w:trPr>
          <w:trHeight w:val="345"/>
        </w:trPr>
        <w:tc>
          <w:tcPr>
            <w:tcW w:w="9573" w:type="dxa"/>
            <w:gridSpan w:val="5"/>
            <w:vAlign w:val="center"/>
          </w:tcPr>
          <w:p w:rsidR="007F778E" w:rsidRPr="007F778E" w:rsidRDefault="007F778E" w:rsidP="007F778E">
            <w:pPr>
              <w:tabs>
                <w:tab w:val="left" w:pos="567"/>
              </w:tabs>
              <w:spacing w:after="60" w:line="276" w:lineRule="auto"/>
              <w:rPr>
                <w:rFonts w:eastAsia="Calibri" w:cs="Times New Roman"/>
                <w:b/>
                <w:bCs/>
                <w:noProof w:val="0"/>
                <w:sz w:val="20"/>
                <w:szCs w:val="20"/>
                <w:lang w:val="sr-Cyrl-CS"/>
              </w:rPr>
            </w:pPr>
            <w:r w:rsidRPr="007F778E">
              <w:rPr>
                <w:rFonts w:eastAsia="Calibri" w:cs="Times New Roman"/>
                <w:b/>
                <w:bCs/>
                <w:noProof w:val="0"/>
                <w:sz w:val="20"/>
                <w:szCs w:val="20"/>
                <w:lang w:val="sr-Cyrl-CS"/>
              </w:rPr>
              <w:t>Методе извођења наставе</w:t>
            </w:r>
          </w:p>
          <w:p w:rsidR="007F778E" w:rsidRPr="007F778E" w:rsidRDefault="007F778E" w:rsidP="007F778E">
            <w:pPr>
              <w:tabs>
                <w:tab w:val="left" w:pos="567"/>
              </w:tabs>
              <w:spacing w:after="60" w:line="276" w:lineRule="auto"/>
              <w:rPr>
                <w:rFonts w:eastAsia="Calibri" w:cs="Times New Roman"/>
                <w:noProof w:val="0"/>
                <w:sz w:val="20"/>
                <w:szCs w:val="20"/>
                <w:lang w:val="sr-Cyrl-CS"/>
              </w:rPr>
            </w:pPr>
            <w:r w:rsidRPr="007F778E">
              <w:rPr>
                <w:rFonts w:eastAsia="Calibri" w:cs="Times New Roman"/>
                <w:bCs/>
                <w:noProof w:val="0"/>
                <w:sz w:val="20"/>
                <w:szCs w:val="20"/>
              </w:rPr>
              <w:t>предавања, текстуалне вежбе, тестови, семинарски рад</w:t>
            </w:r>
          </w:p>
        </w:tc>
      </w:tr>
      <w:tr w:rsidR="007F778E" w:rsidRPr="007F778E" w:rsidTr="00A3753B">
        <w:trPr>
          <w:trHeight w:val="227"/>
        </w:trPr>
        <w:tc>
          <w:tcPr>
            <w:tcW w:w="9573" w:type="dxa"/>
            <w:gridSpan w:val="5"/>
            <w:vAlign w:val="center"/>
          </w:tcPr>
          <w:p w:rsidR="007F778E" w:rsidRPr="007F778E" w:rsidRDefault="007F778E" w:rsidP="007F778E">
            <w:pPr>
              <w:tabs>
                <w:tab w:val="left" w:pos="567"/>
              </w:tabs>
              <w:spacing w:after="60" w:line="276" w:lineRule="auto"/>
              <w:rPr>
                <w:rFonts w:eastAsia="Calibri" w:cs="Times New Roman"/>
                <w:b/>
                <w:bCs/>
                <w:noProof w:val="0"/>
                <w:sz w:val="20"/>
                <w:szCs w:val="20"/>
                <w:lang w:val="sr-Cyrl-CS"/>
              </w:rPr>
            </w:pPr>
            <w:r w:rsidRPr="007F778E">
              <w:rPr>
                <w:rFonts w:eastAsia="Calibri" w:cs="Times New Roman"/>
                <w:b/>
                <w:bCs/>
                <w:noProof w:val="0"/>
                <w:sz w:val="20"/>
                <w:szCs w:val="20"/>
                <w:lang w:val="sr-Cyrl-CS"/>
              </w:rPr>
              <w:t>Оцена знања (максимални број поена 100)</w:t>
            </w:r>
          </w:p>
        </w:tc>
      </w:tr>
      <w:tr w:rsidR="007F778E" w:rsidRPr="007F778E" w:rsidTr="00A3753B">
        <w:trPr>
          <w:trHeight w:val="227"/>
        </w:trPr>
        <w:tc>
          <w:tcPr>
            <w:tcW w:w="3146" w:type="dxa"/>
            <w:vAlign w:val="center"/>
          </w:tcPr>
          <w:p w:rsidR="007F778E" w:rsidRPr="007F778E" w:rsidRDefault="007F778E" w:rsidP="007F778E">
            <w:pPr>
              <w:tabs>
                <w:tab w:val="left" w:pos="567"/>
              </w:tabs>
              <w:spacing w:after="60" w:line="276" w:lineRule="auto"/>
              <w:rPr>
                <w:rFonts w:eastAsia="Calibri" w:cs="Times New Roman"/>
                <w:b/>
                <w:iCs/>
                <w:noProof w:val="0"/>
                <w:sz w:val="20"/>
                <w:szCs w:val="20"/>
                <w:lang w:val="sr-Cyrl-CS"/>
              </w:rPr>
            </w:pPr>
            <w:r w:rsidRPr="007F778E">
              <w:rPr>
                <w:rFonts w:eastAsia="Calibri" w:cs="Times New Roman"/>
                <w:b/>
                <w:iCs/>
                <w:noProof w:val="0"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7F778E" w:rsidRPr="007F778E" w:rsidRDefault="007F778E" w:rsidP="007F778E">
            <w:pPr>
              <w:tabs>
                <w:tab w:val="left" w:pos="567"/>
              </w:tabs>
              <w:spacing w:after="60" w:line="276" w:lineRule="auto"/>
              <w:rPr>
                <w:rFonts w:eastAsia="Calibri" w:cs="Times New Roman"/>
                <w:noProof w:val="0"/>
                <w:sz w:val="20"/>
                <w:szCs w:val="20"/>
                <w:lang w:val="sr-Cyrl-CS"/>
              </w:rPr>
            </w:pPr>
            <w:r w:rsidRPr="007F778E">
              <w:rPr>
                <w:rFonts w:eastAsia="Calibri" w:cs="Times New Roman"/>
                <w:noProof w:val="0"/>
                <w:sz w:val="20"/>
                <w:szCs w:val="20"/>
                <w:lang w:val="sr-Cyrl-CS"/>
              </w:rPr>
              <w:t>поена</w:t>
            </w:r>
          </w:p>
          <w:p w:rsidR="007F778E" w:rsidRPr="007F778E" w:rsidRDefault="007F778E" w:rsidP="007F778E">
            <w:pPr>
              <w:tabs>
                <w:tab w:val="left" w:pos="567"/>
              </w:tabs>
              <w:spacing w:after="60" w:line="276" w:lineRule="auto"/>
              <w:rPr>
                <w:rFonts w:eastAsia="Calibri" w:cs="Times New Roman"/>
                <w:b/>
                <w:bCs/>
                <w:noProof w:val="0"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7F778E" w:rsidRPr="007F778E" w:rsidRDefault="007F778E" w:rsidP="007F778E">
            <w:pPr>
              <w:tabs>
                <w:tab w:val="left" w:pos="567"/>
              </w:tabs>
              <w:spacing w:after="60" w:line="276" w:lineRule="auto"/>
              <w:rPr>
                <w:rFonts w:eastAsia="Calibri" w:cs="Times New Roman"/>
                <w:b/>
                <w:bCs/>
                <w:noProof w:val="0"/>
                <w:sz w:val="20"/>
                <w:szCs w:val="20"/>
                <w:lang w:val="sr-Cyrl-CS"/>
              </w:rPr>
            </w:pPr>
            <w:r w:rsidRPr="007F778E">
              <w:rPr>
                <w:rFonts w:eastAsia="Calibri" w:cs="Times New Roman"/>
                <w:b/>
                <w:iCs/>
                <w:noProof w:val="0"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7F778E" w:rsidRPr="007F778E" w:rsidRDefault="007F778E" w:rsidP="007F778E">
            <w:pPr>
              <w:tabs>
                <w:tab w:val="left" w:pos="567"/>
              </w:tabs>
              <w:spacing w:after="60" w:line="276" w:lineRule="auto"/>
              <w:rPr>
                <w:rFonts w:eastAsia="Calibri" w:cs="Times New Roman"/>
                <w:b/>
                <w:bCs/>
                <w:noProof w:val="0"/>
                <w:sz w:val="20"/>
                <w:szCs w:val="20"/>
                <w:lang w:val="sr-Cyrl-CS"/>
              </w:rPr>
            </w:pPr>
            <w:r w:rsidRPr="007F778E">
              <w:rPr>
                <w:rFonts w:eastAsia="Calibri" w:cs="Times New Roman"/>
                <w:noProof w:val="0"/>
                <w:sz w:val="20"/>
                <w:szCs w:val="20"/>
                <w:lang w:val="sr-Cyrl-CS"/>
              </w:rPr>
              <w:t>поена</w:t>
            </w:r>
          </w:p>
        </w:tc>
      </w:tr>
      <w:tr w:rsidR="007F778E" w:rsidRPr="007F778E" w:rsidTr="00A3753B">
        <w:trPr>
          <w:trHeight w:val="227"/>
        </w:trPr>
        <w:tc>
          <w:tcPr>
            <w:tcW w:w="3146" w:type="dxa"/>
            <w:vAlign w:val="center"/>
          </w:tcPr>
          <w:p w:rsidR="007F778E" w:rsidRPr="007F778E" w:rsidRDefault="007F778E" w:rsidP="007F778E">
            <w:pPr>
              <w:tabs>
                <w:tab w:val="left" w:pos="567"/>
              </w:tabs>
              <w:spacing w:after="60" w:line="276" w:lineRule="auto"/>
              <w:rPr>
                <w:rFonts w:eastAsia="Calibri" w:cs="Times New Roman"/>
                <w:i/>
                <w:iCs/>
                <w:noProof w:val="0"/>
                <w:sz w:val="20"/>
                <w:szCs w:val="20"/>
                <w:lang w:val="sr-Cyrl-CS"/>
              </w:rPr>
            </w:pPr>
            <w:r w:rsidRPr="007F778E">
              <w:rPr>
                <w:rFonts w:eastAsia="Calibri" w:cs="Times New Roman"/>
                <w:noProof w:val="0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7F778E" w:rsidRPr="007F778E" w:rsidRDefault="007F778E" w:rsidP="007F778E">
            <w:pPr>
              <w:tabs>
                <w:tab w:val="left" w:pos="567"/>
              </w:tabs>
              <w:spacing w:after="60" w:line="276" w:lineRule="auto"/>
              <w:rPr>
                <w:rFonts w:eastAsia="Calibri" w:cs="Times New Roman"/>
                <w:bCs/>
                <w:noProof w:val="0"/>
                <w:sz w:val="20"/>
                <w:szCs w:val="20"/>
                <w:lang w:val="sr-Cyrl-CS"/>
              </w:rPr>
            </w:pPr>
            <w:r w:rsidRPr="007F778E">
              <w:rPr>
                <w:rFonts w:eastAsia="Calibri" w:cs="Times New Roman"/>
                <w:bCs/>
                <w:noProof w:val="0"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7F778E" w:rsidRPr="007F778E" w:rsidRDefault="007F778E" w:rsidP="007F778E">
            <w:pPr>
              <w:tabs>
                <w:tab w:val="left" w:pos="567"/>
              </w:tabs>
              <w:spacing w:after="60" w:line="276" w:lineRule="auto"/>
              <w:rPr>
                <w:rFonts w:eastAsia="Calibri" w:cs="Times New Roman"/>
                <w:i/>
                <w:iCs/>
                <w:noProof w:val="0"/>
                <w:sz w:val="20"/>
                <w:szCs w:val="20"/>
                <w:lang w:val="sr-Cyrl-CS"/>
              </w:rPr>
            </w:pPr>
            <w:r w:rsidRPr="007F778E">
              <w:rPr>
                <w:rFonts w:eastAsia="Calibri" w:cs="Times New Roman"/>
                <w:noProof w:val="0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7F778E" w:rsidRPr="007F778E" w:rsidRDefault="007F778E" w:rsidP="007F778E">
            <w:pPr>
              <w:tabs>
                <w:tab w:val="left" w:pos="567"/>
              </w:tabs>
              <w:spacing w:after="60" w:line="276" w:lineRule="auto"/>
              <w:rPr>
                <w:rFonts w:eastAsia="Calibri" w:cs="Times New Roman"/>
                <w:iCs/>
                <w:noProof w:val="0"/>
                <w:sz w:val="20"/>
                <w:szCs w:val="20"/>
                <w:lang w:val="sr-Cyrl-CS"/>
              </w:rPr>
            </w:pPr>
            <w:r w:rsidRPr="007F778E">
              <w:rPr>
                <w:rFonts w:eastAsia="Calibri" w:cs="Times New Roman"/>
                <w:iCs/>
                <w:noProof w:val="0"/>
                <w:sz w:val="20"/>
                <w:szCs w:val="20"/>
                <w:lang w:val="sr-Cyrl-CS"/>
              </w:rPr>
              <w:t>60</w:t>
            </w:r>
          </w:p>
        </w:tc>
      </w:tr>
      <w:tr w:rsidR="007F778E" w:rsidRPr="007F778E" w:rsidTr="00A3753B">
        <w:trPr>
          <w:trHeight w:val="227"/>
        </w:trPr>
        <w:tc>
          <w:tcPr>
            <w:tcW w:w="3146" w:type="dxa"/>
            <w:vAlign w:val="center"/>
          </w:tcPr>
          <w:p w:rsidR="007F778E" w:rsidRPr="007F778E" w:rsidRDefault="007F778E" w:rsidP="007F778E">
            <w:pPr>
              <w:tabs>
                <w:tab w:val="left" w:pos="567"/>
              </w:tabs>
              <w:spacing w:after="60" w:line="276" w:lineRule="auto"/>
              <w:rPr>
                <w:rFonts w:eastAsia="Calibri" w:cs="Times New Roman"/>
                <w:i/>
                <w:iCs/>
                <w:noProof w:val="0"/>
                <w:sz w:val="20"/>
                <w:szCs w:val="20"/>
                <w:lang w:val="sr-Cyrl-CS"/>
              </w:rPr>
            </w:pPr>
            <w:r w:rsidRPr="007F778E">
              <w:rPr>
                <w:rFonts w:eastAsia="Calibri" w:cs="Times New Roman"/>
                <w:noProof w:val="0"/>
                <w:sz w:val="20"/>
                <w:szCs w:val="20"/>
                <w:lang w:val="sr-Cyrl-CS"/>
              </w:rPr>
              <w:lastRenderedPageBreak/>
              <w:t>практична настава</w:t>
            </w:r>
          </w:p>
        </w:tc>
        <w:tc>
          <w:tcPr>
            <w:tcW w:w="1960" w:type="dxa"/>
            <w:vAlign w:val="center"/>
          </w:tcPr>
          <w:p w:rsidR="007F778E" w:rsidRPr="007F778E" w:rsidRDefault="007F778E" w:rsidP="007F778E">
            <w:pPr>
              <w:tabs>
                <w:tab w:val="left" w:pos="567"/>
              </w:tabs>
              <w:spacing w:after="60" w:line="276" w:lineRule="auto"/>
              <w:rPr>
                <w:rFonts w:eastAsia="Calibri" w:cs="Times New Roman"/>
                <w:bCs/>
                <w:noProof w:val="0"/>
                <w:sz w:val="20"/>
                <w:szCs w:val="20"/>
                <w:lang w:val="sr-Cyrl-CS"/>
              </w:rPr>
            </w:pPr>
            <w:r w:rsidRPr="007F778E">
              <w:rPr>
                <w:rFonts w:eastAsia="Calibri" w:cs="Times New Roman"/>
                <w:bCs/>
                <w:noProof w:val="0"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7F778E" w:rsidRPr="007F778E" w:rsidRDefault="007F778E" w:rsidP="007F778E">
            <w:pPr>
              <w:tabs>
                <w:tab w:val="left" w:pos="567"/>
              </w:tabs>
              <w:spacing w:after="60" w:line="276" w:lineRule="auto"/>
              <w:rPr>
                <w:rFonts w:eastAsia="Calibri" w:cs="Times New Roman"/>
                <w:i/>
                <w:iCs/>
                <w:noProof w:val="0"/>
                <w:sz w:val="20"/>
                <w:szCs w:val="20"/>
                <w:lang w:val="sr-Cyrl-CS"/>
              </w:rPr>
            </w:pPr>
            <w:r w:rsidRPr="007F778E">
              <w:rPr>
                <w:rFonts w:eastAsia="Calibri" w:cs="Times New Roman"/>
                <w:noProof w:val="0"/>
                <w:sz w:val="20"/>
                <w:szCs w:val="20"/>
                <w:lang w:val="sr-Cyrl-CS"/>
              </w:rPr>
              <w:t>усмени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7F778E" w:rsidRPr="007F778E" w:rsidRDefault="007F778E" w:rsidP="007F778E">
            <w:pPr>
              <w:tabs>
                <w:tab w:val="left" w:pos="567"/>
              </w:tabs>
              <w:spacing w:after="60" w:line="276" w:lineRule="auto"/>
              <w:rPr>
                <w:rFonts w:eastAsia="Calibri" w:cs="Times New Roman"/>
                <w:i/>
                <w:iCs/>
                <w:noProof w:val="0"/>
                <w:sz w:val="20"/>
                <w:szCs w:val="20"/>
                <w:lang w:val="sr-Cyrl-CS"/>
              </w:rPr>
            </w:pPr>
          </w:p>
        </w:tc>
      </w:tr>
      <w:tr w:rsidR="007F778E" w:rsidRPr="007F778E" w:rsidTr="00A3753B">
        <w:trPr>
          <w:trHeight w:val="227"/>
        </w:trPr>
        <w:tc>
          <w:tcPr>
            <w:tcW w:w="3146" w:type="dxa"/>
            <w:vAlign w:val="center"/>
          </w:tcPr>
          <w:p w:rsidR="007F778E" w:rsidRPr="007F778E" w:rsidRDefault="007F778E" w:rsidP="007F778E">
            <w:pPr>
              <w:tabs>
                <w:tab w:val="left" w:pos="567"/>
              </w:tabs>
              <w:spacing w:after="60" w:line="276" w:lineRule="auto"/>
              <w:rPr>
                <w:rFonts w:eastAsia="Calibri" w:cs="Times New Roman"/>
                <w:i/>
                <w:iCs/>
                <w:noProof w:val="0"/>
                <w:sz w:val="20"/>
                <w:szCs w:val="20"/>
                <w:lang w:val="sr-Cyrl-CS"/>
              </w:rPr>
            </w:pPr>
            <w:r w:rsidRPr="007F778E">
              <w:rPr>
                <w:rFonts w:eastAsia="Calibri" w:cs="Times New Roman"/>
                <w:noProof w:val="0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7F778E" w:rsidRPr="007F778E" w:rsidRDefault="007F778E" w:rsidP="007F778E">
            <w:pPr>
              <w:tabs>
                <w:tab w:val="left" w:pos="567"/>
              </w:tabs>
              <w:spacing w:after="60" w:line="276" w:lineRule="auto"/>
              <w:rPr>
                <w:rFonts w:eastAsia="Calibri" w:cs="Times New Roman"/>
                <w:bCs/>
                <w:noProof w:val="0"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7F778E" w:rsidRPr="007F778E" w:rsidRDefault="007F778E" w:rsidP="007F778E">
            <w:pPr>
              <w:tabs>
                <w:tab w:val="left" w:pos="567"/>
              </w:tabs>
              <w:spacing w:after="60" w:line="276" w:lineRule="auto"/>
              <w:rPr>
                <w:rFonts w:eastAsia="Calibri" w:cs="Times New Roman"/>
                <w:i/>
                <w:iCs/>
                <w:noProof w:val="0"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7F778E" w:rsidRPr="007F778E" w:rsidRDefault="007F778E" w:rsidP="007F778E">
            <w:pPr>
              <w:tabs>
                <w:tab w:val="left" w:pos="567"/>
              </w:tabs>
              <w:spacing w:after="60" w:line="276" w:lineRule="auto"/>
              <w:rPr>
                <w:rFonts w:eastAsia="Calibri" w:cs="Times New Roman"/>
                <w:i/>
                <w:iCs/>
                <w:noProof w:val="0"/>
                <w:sz w:val="20"/>
                <w:szCs w:val="20"/>
                <w:lang w:val="sr-Cyrl-CS"/>
              </w:rPr>
            </w:pPr>
          </w:p>
        </w:tc>
      </w:tr>
      <w:tr w:rsidR="007F778E" w:rsidRPr="007F778E" w:rsidTr="00A3753B">
        <w:trPr>
          <w:trHeight w:val="227"/>
        </w:trPr>
        <w:tc>
          <w:tcPr>
            <w:tcW w:w="3146" w:type="dxa"/>
            <w:vAlign w:val="center"/>
          </w:tcPr>
          <w:p w:rsidR="007F778E" w:rsidRPr="007F778E" w:rsidRDefault="007F778E" w:rsidP="007F778E">
            <w:pPr>
              <w:tabs>
                <w:tab w:val="left" w:pos="567"/>
              </w:tabs>
              <w:spacing w:after="60" w:line="276" w:lineRule="auto"/>
              <w:rPr>
                <w:rFonts w:eastAsia="Calibri" w:cs="Times New Roman"/>
                <w:noProof w:val="0"/>
                <w:sz w:val="20"/>
                <w:szCs w:val="20"/>
                <w:lang w:val="sr-Cyrl-CS"/>
              </w:rPr>
            </w:pPr>
            <w:r w:rsidRPr="007F778E">
              <w:rPr>
                <w:rFonts w:eastAsia="Calibri" w:cs="Times New Roman"/>
                <w:noProof w:val="0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7F778E" w:rsidRPr="007F778E" w:rsidRDefault="007F778E" w:rsidP="007F778E">
            <w:pPr>
              <w:tabs>
                <w:tab w:val="left" w:pos="567"/>
              </w:tabs>
              <w:spacing w:after="60" w:line="276" w:lineRule="auto"/>
              <w:rPr>
                <w:rFonts w:eastAsia="Calibri" w:cs="Times New Roman"/>
                <w:b/>
                <w:bCs/>
                <w:noProof w:val="0"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7F778E" w:rsidRPr="007F778E" w:rsidRDefault="007F778E" w:rsidP="007F778E">
            <w:pPr>
              <w:tabs>
                <w:tab w:val="left" w:pos="567"/>
              </w:tabs>
              <w:spacing w:after="60" w:line="276" w:lineRule="auto"/>
              <w:rPr>
                <w:rFonts w:eastAsia="Calibri" w:cs="Times New Roman"/>
                <w:i/>
                <w:iCs/>
                <w:noProof w:val="0"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7F778E" w:rsidRPr="007F778E" w:rsidRDefault="007F778E" w:rsidP="007F778E">
            <w:pPr>
              <w:tabs>
                <w:tab w:val="left" w:pos="567"/>
              </w:tabs>
              <w:spacing w:after="60" w:line="276" w:lineRule="auto"/>
              <w:rPr>
                <w:rFonts w:eastAsia="Calibri" w:cs="Times New Roman"/>
                <w:i/>
                <w:iCs/>
                <w:noProof w:val="0"/>
                <w:sz w:val="20"/>
                <w:szCs w:val="20"/>
                <w:lang w:val="sr-Cyrl-CS"/>
              </w:rPr>
            </w:pPr>
          </w:p>
        </w:tc>
      </w:tr>
    </w:tbl>
    <w:p w:rsidR="002402B0" w:rsidRDefault="002402B0"/>
    <w:sectPr w:rsidR="002402B0" w:rsidSect="009A42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A01986"/>
    <w:multiLevelType w:val="hybridMultilevel"/>
    <w:tmpl w:val="F5068BEE"/>
    <w:lvl w:ilvl="0" w:tplc="0DFCBB5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778E"/>
    <w:rsid w:val="000B64FE"/>
    <w:rsid w:val="000D7EFE"/>
    <w:rsid w:val="000E48B8"/>
    <w:rsid w:val="00112751"/>
    <w:rsid w:val="00230B74"/>
    <w:rsid w:val="002402B0"/>
    <w:rsid w:val="003B58C6"/>
    <w:rsid w:val="00455917"/>
    <w:rsid w:val="00504957"/>
    <w:rsid w:val="006A6272"/>
    <w:rsid w:val="00764DB3"/>
    <w:rsid w:val="007F778E"/>
    <w:rsid w:val="00851D72"/>
    <w:rsid w:val="00856F6A"/>
    <w:rsid w:val="008F1112"/>
    <w:rsid w:val="009A42C2"/>
    <w:rsid w:val="00AC6491"/>
    <w:rsid w:val="00BC3C65"/>
    <w:rsid w:val="00D41191"/>
    <w:rsid w:val="00F3531B"/>
    <w:rsid w:val="00F95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BAC33F-E9D8-4F08-B0E2-BB00D61A6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1D72"/>
    <w:pPr>
      <w:spacing w:after="200" w:line="360" w:lineRule="auto"/>
      <w:jc w:val="both"/>
    </w:pPr>
    <w:rPr>
      <w:rFonts w:ascii="Times New Roman" w:hAnsi="Times New Roman"/>
      <w:noProof/>
      <w:sz w:val="24"/>
    </w:rPr>
  </w:style>
  <w:style w:type="paragraph" w:styleId="Heading1">
    <w:name w:val="heading 1"/>
    <w:aliases w:val="3. PODNASLOV"/>
    <w:basedOn w:val="Heading9"/>
    <w:next w:val="Heading9"/>
    <w:link w:val="Heading1Char"/>
    <w:autoRedefine/>
    <w:uiPriority w:val="9"/>
    <w:qFormat/>
    <w:rsid w:val="00F95A07"/>
    <w:pPr>
      <w:spacing w:before="240"/>
      <w:jc w:val="center"/>
      <w:outlineLvl w:val="0"/>
    </w:pPr>
    <w:rPr>
      <w:rFonts w:ascii="Times New Roman" w:hAnsi="Times New Roman"/>
      <w:b/>
      <w:color w:val="000000" w:themeColor="text1"/>
      <w:sz w:val="24"/>
      <w:szCs w:val="32"/>
    </w:rPr>
  </w:style>
  <w:style w:type="paragraph" w:styleId="Heading2">
    <w:name w:val="heading 2"/>
    <w:aliases w:val="2. PODNASLOV"/>
    <w:basedOn w:val="Heading3"/>
    <w:next w:val="Heading3"/>
    <w:link w:val="Heading2Char"/>
    <w:autoRedefine/>
    <w:uiPriority w:val="9"/>
    <w:unhideWhenUsed/>
    <w:qFormat/>
    <w:rsid w:val="00F95A07"/>
    <w:pPr>
      <w:spacing w:line="360" w:lineRule="auto"/>
      <w:outlineLvl w:val="1"/>
    </w:pPr>
    <w:rPr>
      <w:i/>
      <w:iCs w:val="0"/>
      <w:sz w:val="28"/>
      <w:szCs w:val="26"/>
      <w:u w:val="single"/>
    </w:rPr>
  </w:style>
  <w:style w:type="paragraph" w:styleId="Heading3">
    <w:name w:val="heading 3"/>
    <w:aliases w:val="3. поднаслов"/>
    <w:basedOn w:val="Heading4"/>
    <w:next w:val="Heading4"/>
    <w:link w:val="Heading3Char"/>
    <w:autoRedefine/>
    <w:uiPriority w:val="9"/>
    <w:unhideWhenUsed/>
    <w:qFormat/>
    <w:rsid w:val="00504957"/>
    <w:pPr>
      <w:spacing w:line="240" w:lineRule="auto"/>
      <w:jc w:val="center"/>
      <w:outlineLvl w:val="2"/>
    </w:pPr>
    <w:rPr>
      <w:b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BC3C65"/>
    <w:pPr>
      <w:keepNext/>
      <w:keepLines/>
      <w:spacing w:before="40" w:after="0"/>
      <w:ind w:left="720" w:hanging="720"/>
      <w:outlineLvl w:val="3"/>
    </w:pPr>
    <w:rPr>
      <w:rFonts w:eastAsiaTheme="majorEastAsia" w:cstheme="majorBidi"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95A07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3. PODNASLOV Char"/>
    <w:basedOn w:val="DefaultParagraphFont"/>
    <w:link w:val="Heading1"/>
    <w:uiPriority w:val="9"/>
    <w:rsid w:val="00F95A07"/>
    <w:rPr>
      <w:rFonts w:ascii="Times New Roman" w:eastAsiaTheme="majorEastAsia" w:hAnsi="Times New Roman" w:cstheme="majorBidi"/>
      <w:b/>
      <w:i/>
      <w:iCs/>
      <w:color w:val="000000" w:themeColor="text1"/>
      <w:sz w:val="24"/>
      <w:szCs w:val="32"/>
    </w:rPr>
  </w:style>
  <w:style w:type="character" w:customStyle="1" w:styleId="Heading2Char">
    <w:name w:val="Heading 2 Char"/>
    <w:aliases w:val="2. PODNASLOV Char"/>
    <w:basedOn w:val="DefaultParagraphFont"/>
    <w:link w:val="Heading2"/>
    <w:uiPriority w:val="9"/>
    <w:rsid w:val="00F95A07"/>
    <w:rPr>
      <w:rFonts w:ascii="Times New Roman" w:eastAsiaTheme="majorEastAsia" w:hAnsi="Times New Roman" w:cstheme="majorBidi"/>
      <w:b/>
      <w:sz w:val="28"/>
      <w:szCs w:val="26"/>
      <w:u w:val="single"/>
    </w:rPr>
  </w:style>
  <w:style w:type="paragraph" w:styleId="Title">
    <w:name w:val="Title"/>
    <w:aliases w:val="NASLOV"/>
    <w:basedOn w:val="Heading1"/>
    <w:next w:val="Heading1"/>
    <w:link w:val="TitleChar"/>
    <w:autoRedefine/>
    <w:qFormat/>
    <w:rsid w:val="00F95A07"/>
    <w:pPr>
      <w:spacing w:line="480" w:lineRule="auto"/>
      <w:contextualSpacing/>
    </w:pPr>
    <w:rPr>
      <w:i w:val="0"/>
      <w:spacing w:val="-10"/>
      <w:kern w:val="28"/>
      <w:sz w:val="32"/>
      <w:szCs w:val="36"/>
    </w:rPr>
  </w:style>
  <w:style w:type="character" w:customStyle="1" w:styleId="TitleChar">
    <w:name w:val="Title Char"/>
    <w:aliases w:val="NASLOV Char"/>
    <w:basedOn w:val="DefaultParagraphFont"/>
    <w:link w:val="Title"/>
    <w:rsid w:val="00F95A07"/>
    <w:rPr>
      <w:rFonts w:ascii="Times New Roman" w:eastAsiaTheme="majorEastAsia" w:hAnsi="Times New Roman" w:cstheme="majorBidi"/>
      <w:b/>
      <w:iCs/>
      <w:color w:val="000000" w:themeColor="text1"/>
      <w:spacing w:val="-10"/>
      <w:kern w:val="28"/>
      <w:sz w:val="32"/>
      <w:szCs w:val="36"/>
    </w:rPr>
  </w:style>
  <w:style w:type="character" w:customStyle="1" w:styleId="Heading3Char">
    <w:name w:val="Heading 3 Char"/>
    <w:aliases w:val="3. поднаслов Char"/>
    <w:basedOn w:val="DefaultParagraphFont"/>
    <w:link w:val="Heading3"/>
    <w:uiPriority w:val="9"/>
    <w:rsid w:val="00504957"/>
    <w:rPr>
      <w:rFonts w:ascii="Times New Roman" w:eastAsiaTheme="majorEastAsia" w:hAnsi="Times New Roman" w:cstheme="majorBidi"/>
      <w:b/>
      <w:i/>
      <w:iCs/>
      <w:sz w:val="24"/>
      <w:szCs w:val="24"/>
    </w:rPr>
  </w:style>
  <w:style w:type="paragraph" w:styleId="Subtitle">
    <w:name w:val="Subtitle"/>
    <w:aliases w:val="Мини поднаслов :)"/>
    <w:basedOn w:val="Normal"/>
    <w:next w:val="Normal"/>
    <w:link w:val="SubtitleChar"/>
    <w:autoRedefine/>
    <w:uiPriority w:val="11"/>
    <w:qFormat/>
    <w:rsid w:val="000D7EFE"/>
    <w:pPr>
      <w:numPr>
        <w:ilvl w:val="1"/>
      </w:numPr>
      <w:spacing w:after="160"/>
      <w:jc w:val="center"/>
    </w:pPr>
    <w:rPr>
      <w:rFonts w:eastAsiaTheme="minorEastAsia"/>
      <w:i/>
      <w:spacing w:val="15"/>
    </w:rPr>
  </w:style>
  <w:style w:type="character" w:customStyle="1" w:styleId="SubtitleChar">
    <w:name w:val="Subtitle Char"/>
    <w:aliases w:val="Мини поднаслов :) Char"/>
    <w:basedOn w:val="DefaultParagraphFont"/>
    <w:link w:val="Subtitle"/>
    <w:uiPriority w:val="11"/>
    <w:rsid w:val="000D7EFE"/>
    <w:rPr>
      <w:rFonts w:ascii="Times New Roman" w:eastAsiaTheme="minorEastAsia" w:hAnsi="Times New Roman"/>
      <w:i/>
      <w:spacing w:val="15"/>
      <w:sz w:val="24"/>
    </w:rPr>
  </w:style>
  <w:style w:type="paragraph" w:styleId="NoSpacing">
    <w:name w:val="No Spacing"/>
    <w:aliases w:val="1. PODNASLOV"/>
    <w:basedOn w:val="Heading2"/>
    <w:next w:val="Heading2"/>
    <w:autoRedefine/>
    <w:uiPriority w:val="1"/>
    <w:qFormat/>
    <w:rsid w:val="00F95A07"/>
    <w:rPr>
      <w:sz w:val="32"/>
      <w:u w:val="none"/>
      <w:lang w:val="sr-Cyrl-CS"/>
    </w:rPr>
  </w:style>
  <w:style w:type="character" w:customStyle="1" w:styleId="Heading4Char">
    <w:name w:val="Heading 4 Char"/>
    <w:basedOn w:val="DefaultParagraphFont"/>
    <w:link w:val="Heading4"/>
    <w:uiPriority w:val="9"/>
    <w:rsid w:val="00BC3C65"/>
    <w:rPr>
      <w:rFonts w:ascii="Times New Roman" w:eastAsiaTheme="majorEastAsia" w:hAnsi="Times New Roman" w:cstheme="majorBidi"/>
      <w:iCs/>
      <w:sz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95A0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Anđela Vilotijević</dc:creator>
  <cp:keywords/>
  <dc:description/>
  <cp:lastModifiedBy>Jelena Radojičić</cp:lastModifiedBy>
  <cp:revision>3</cp:revision>
  <dcterms:created xsi:type="dcterms:W3CDTF">2020-11-30T19:54:00Z</dcterms:created>
  <dcterms:modified xsi:type="dcterms:W3CDTF">2021-07-06T13:43:00Z</dcterms:modified>
</cp:coreProperties>
</file>